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BFC1" w14:textId="77777777" w:rsidR="005E34CA" w:rsidRDefault="00462187" w:rsidP="00041D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noProof/>
        </w:rPr>
      </w:r>
      <w:r w:rsidR="0046218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9264;visibility:hidden">
            <v:path o:extrusionok="t"/>
            <o:lock v:ext="edit" selection="t"/>
          </v:shape>
        </w:pict>
      </w:r>
    </w:p>
    <w:p w14:paraId="3F213A1C" w14:textId="77777777" w:rsidR="005E34CA" w:rsidRDefault="005E34CA" w:rsidP="00041DB8">
      <w:pPr>
        <w:ind w:left="0" w:hanging="2"/>
      </w:pPr>
    </w:p>
    <w:tbl>
      <w:tblPr>
        <w:tblStyle w:val="a"/>
        <w:tblW w:w="10095" w:type="dxa"/>
        <w:tblInd w:w="-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2524"/>
        <w:gridCol w:w="1268"/>
        <w:gridCol w:w="1256"/>
        <w:gridCol w:w="2524"/>
      </w:tblGrid>
      <w:tr w:rsidR="005E34CA" w14:paraId="5A2D74F8" w14:textId="77777777">
        <w:tc>
          <w:tcPr>
            <w:tcW w:w="6315" w:type="dxa"/>
            <w:gridSpan w:val="3"/>
            <w:shd w:val="clear" w:color="auto" w:fill="4F81BD"/>
          </w:tcPr>
          <w:p w14:paraId="78BF2CB2" w14:textId="77777777" w:rsidR="005E34CA" w:rsidRDefault="00041DB8" w:rsidP="00041DB8">
            <w:pPr>
              <w:spacing w:after="0" w:line="240" w:lineRule="auto"/>
              <w:ind w:left="1" w:hanging="3"/>
              <w:rPr>
                <w:rFonts w:ascii="Arial Narrow" w:eastAsia="Arial Narrow" w:hAnsi="Arial Narrow" w:cs="Arial Narrow"/>
                <w:color w:val="FFFFFF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8"/>
                <w:szCs w:val="28"/>
              </w:rPr>
              <w:t xml:space="preserve">Ms.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28"/>
                <w:szCs w:val="28"/>
              </w:rPr>
              <w:t>Lakade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FFFFFF"/>
                <w:sz w:val="28"/>
                <w:szCs w:val="28"/>
              </w:rPr>
              <w:t xml:space="preserve"> M.M.,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28"/>
                <w:szCs w:val="28"/>
              </w:rPr>
              <w:t>M.Pharm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FFFFFF"/>
                <w:sz w:val="28"/>
                <w:szCs w:val="28"/>
              </w:rPr>
              <w:t>.</w:t>
            </w:r>
          </w:p>
          <w:p w14:paraId="5922916A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Assistant Professor</w:t>
            </w:r>
          </w:p>
          <w:p w14:paraId="1E3166CD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  <w:t>Campus Address:</w:t>
            </w:r>
          </w:p>
          <w:p w14:paraId="68419166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Shivnagar</w:t>
            </w:r>
            <w:proofErr w:type="spellEnd"/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Vidhya</w:t>
            </w:r>
            <w:proofErr w:type="spellEnd"/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Prasarak</w:t>
            </w:r>
            <w:proofErr w:type="spellEnd"/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 xml:space="preserve"> Mandal’s</w:t>
            </w:r>
          </w:p>
          <w:p w14:paraId="3673E879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COLLEGE OF PHARMACY</w:t>
            </w:r>
          </w:p>
          <w:p w14:paraId="17AA2B72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 xml:space="preserve">Malegaon (Bk), Tal. </w:t>
            </w:r>
            <w:proofErr w:type="spellStart"/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Baramati</w:t>
            </w:r>
            <w:proofErr w:type="spellEnd"/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, Dist. Pune (413115)</w:t>
            </w:r>
            <w:r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  <w:t xml:space="preserve"> </w:t>
            </w:r>
          </w:p>
          <w:p w14:paraId="765184CF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 xml:space="preserve">Phone: Office: 02112-254447, 248701 </w:t>
            </w:r>
          </w:p>
          <w:p w14:paraId="3060F595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Fax: 02162-254447          Cell No. 8600074691</w:t>
            </w:r>
          </w:p>
          <w:p w14:paraId="12BA1CB0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 xml:space="preserve"> E-mail: mayuri.lakadesvpm@gmail.com</w:t>
            </w:r>
          </w:p>
        </w:tc>
        <w:tc>
          <w:tcPr>
            <w:tcW w:w="3780" w:type="dxa"/>
            <w:gridSpan w:val="2"/>
            <w:shd w:val="clear" w:color="auto" w:fill="4F81BD"/>
          </w:tcPr>
          <w:p w14:paraId="08EB5153" w14:textId="77777777" w:rsidR="005E34CA" w:rsidRDefault="005E34CA" w:rsidP="00041DB8">
            <w:pPr>
              <w:spacing w:after="0" w:line="240" w:lineRule="auto"/>
              <w:ind w:left="0" w:hanging="2"/>
              <w:jc w:val="right"/>
            </w:pPr>
          </w:p>
          <w:p w14:paraId="469B9845" w14:textId="77777777" w:rsidR="005E34CA" w:rsidRDefault="00041DB8" w:rsidP="00041DB8">
            <w:pPr>
              <w:spacing w:after="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r>
              <w:rPr>
                <w:noProof/>
              </w:rPr>
              <w:drawing>
                <wp:inline distT="114300" distB="114300" distL="114300" distR="114300" wp14:anchorId="0C433D95" wp14:editId="0A9E3DA5">
                  <wp:extent cx="1443038" cy="1400175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038" cy="1400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4CA" w14:paraId="00C3BE84" w14:textId="77777777">
        <w:tc>
          <w:tcPr>
            <w:tcW w:w="10095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ED2922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Education:</w:t>
            </w:r>
          </w:p>
          <w:p w14:paraId="514FCB6D" w14:textId="77777777" w:rsidR="005E34CA" w:rsidRDefault="00041DB8" w:rsidP="00041DB8">
            <w:pPr>
              <w:tabs>
                <w:tab w:val="left" w:pos="6160"/>
              </w:tabs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M. Pharm. (2019):  SVPM’s College of Pharmacy, Malegaon Bk.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ab/>
            </w:r>
          </w:p>
          <w:p w14:paraId="7D3BF8C6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B. Pharm. (2017): SVPM’s College of Pharmacy, Malegaon Bk.</w:t>
            </w:r>
          </w:p>
        </w:tc>
      </w:tr>
      <w:tr w:rsidR="005E34CA" w14:paraId="28139FC6" w14:textId="77777777">
        <w:trPr>
          <w:trHeight w:val="511"/>
        </w:trPr>
        <w:tc>
          <w:tcPr>
            <w:tcW w:w="10095" w:type="dxa"/>
            <w:gridSpan w:val="5"/>
          </w:tcPr>
          <w:p w14:paraId="707087B8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Professional Work Experience:</w:t>
            </w:r>
          </w:p>
        </w:tc>
      </w:tr>
      <w:tr w:rsidR="005E34CA" w14:paraId="55AFA7C9" w14:textId="77777777">
        <w:tc>
          <w:tcPr>
            <w:tcW w:w="25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13E52C99" w14:textId="77777777" w:rsidR="005E34CA" w:rsidRDefault="00041DB8" w:rsidP="00041DB8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Teaching</w:t>
            </w:r>
          </w:p>
        </w:tc>
        <w:tc>
          <w:tcPr>
            <w:tcW w:w="2524" w:type="dxa"/>
            <w:tcBorders>
              <w:top w:val="single" w:sz="8" w:space="0" w:color="4F81BD"/>
              <w:bottom w:val="single" w:sz="8" w:space="0" w:color="4F81BD"/>
            </w:tcBorders>
          </w:tcPr>
          <w:p w14:paraId="59ECAFDD" w14:textId="77777777" w:rsidR="005E34CA" w:rsidRDefault="00041DB8" w:rsidP="00041DB8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Research</w:t>
            </w:r>
          </w:p>
        </w:tc>
        <w:tc>
          <w:tcPr>
            <w:tcW w:w="2524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682399A8" w14:textId="77777777" w:rsidR="005E34CA" w:rsidRDefault="00041DB8" w:rsidP="00041DB8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Industry</w:t>
            </w:r>
          </w:p>
        </w:tc>
        <w:tc>
          <w:tcPr>
            <w:tcW w:w="252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CAC335" w14:textId="77777777" w:rsidR="005E34CA" w:rsidRDefault="00041DB8" w:rsidP="00041DB8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Total</w:t>
            </w:r>
          </w:p>
        </w:tc>
      </w:tr>
      <w:tr w:rsidR="005E34CA" w14:paraId="6EAA822F" w14:textId="77777777">
        <w:tc>
          <w:tcPr>
            <w:tcW w:w="2523" w:type="dxa"/>
          </w:tcPr>
          <w:p w14:paraId="4EC4BA90" w14:textId="3B57C829" w:rsidR="005E34CA" w:rsidRDefault="001B7D44" w:rsidP="000D3230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  <w:r w:rsidR="000D3230">
              <w:rPr>
                <w:rFonts w:ascii="Arial Narrow" w:eastAsia="Arial Narrow" w:hAnsi="Arial Narrow" w:cs="Arial Narrow"/>
                <w:sz w:val="24"/>
                <w:szCs w:val="24"/>
              </w:rPr>
              <w:t>3</w:t>
            </w:r>
            <w:r w:rsidR="00AD1C1A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Year</w:t>
            </w:r>
            <w:r w:rsidR="000D3230"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 w:rsidR="00AD1C1A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="004D04ED"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  <w:r w:rsidR="00462187">
              <w:rPr>
                <w:rFonts w:ascii="Arial Narrow" w:eastAsia="Arial Narrow" w:hAnsi="Arial Narrow" w:cs="Arial Narrow"/>
                <w:sz w:val="24"/>
                <w:szCs w:val="24"/>
              </w:rPr>
              <w:t>6</w:t>
            </w:r>
            <w:r w:rsidR="004D04ED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="00462187">
              <w:rPr>
                <w:rFonts w:ascii="Arial Narrow" w:eastAsia="Arial Narrow" w:hAnsi="Arial Narrow" w:cs="Arial Narrow"/>
                <w:sz w:val="24"/>
                <w:szCs w:val="24"/>
              </w:rPr>
              <w:t>Months</w:t>
            </w:r>
          </w:p>
        </w:tc>
        <w:tc>
          <w:tcPr>
            <w:tcW w:w="2524" w:type="dxa"/>
          </w:tcPr>
          <w:p w14:paraId="6C35F968" w14:textId="77777777" w:rsidR="005E34CA" w:rsidRDefault="00041DB8" w:rsidP="00041DB8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0 Years</w:t>
            </w:r>
          </w:p>
        </w:tc>
        <w:tc>
          <w:tcPr>
            <w:tcW w:w="2524" w:type="dxa"/>
            <w:gridSpan w:val="2"/>
          </w:tcPr>
          <w:p w14:paraId="6DADF57A" w14:textId="77777777" w:rsidR="005E34CA" w:rsidRDefault="00041DB8" w:rsidP="00041DB8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14:paraId="45AF3C56" w14:textId="10CB2730" w:rsidR="005E34CA" w:rsidRDefault="001B7D44" w:rsidP="000D3230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  <w:r w:rsidR="000D3230">
              <w:rPr>
                <w:rFonts w:ascii="Arial Narrow" w:eastAsia="Arial Narrow" w:hAnsi="Arial Narrow" w:cs="Arial Narrow"/>
                <w:sz w:val="24"/>
                <w:szCs w:val="24"/>
              </w:rPr>
              <w:t>3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="000D3230">
              <w:rPr>
                <w:rFonts w:ascii="Arial Narrow" w:eastAsia="Arial Narrow" w:hAnsi="Arial Narrow" w:cs="Arial Narrow"/>
                <w:sz w:val="24"/>
                <w:szCs w:val="24"/>
              </w:rPr>
              <w:t>Years</w:t>
            </w:r>
            <w:r w:rsidR="000A3A8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06</w:t>
            </w:r>
            <w:r w:rsidR="00517D4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Months</w:t>
            </w:r>
          </w:p>
        </w:tc>
      </w:tr>
      <w:tr w:rsidR="005E34CA" w14:paraId="2F4BA16C" w14:textId="77777777">
        <w:tc>
          <w:tcPr>
            <w:tcW w:w="10095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514833" w14:textId="77777777" w:rsidR="005E34CA" w:rsidRDefault="00041DB8" w:rsidP="00041DB8">
            <w:pPr>
              <w:spacing w:after="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Professional Affiliations: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Registered Pharmacist (Registration No. 216412)</w:t>
            </w:r>
          </w:p>
        </w:tc>
      </w:tr>
      <w:tr w:rsidR="005E34CA" w14:paraId="7C18C233" w14:textId="77777777">
        <w:tc>
          <w:tcPr>
            <w:tcW w:w="10095" w:type="dxa"/>
            <w:gridSpan w:val="5"/>
          </w:tcPr>
          <w:p w14:paraId="037C7E5C" w14:textId="77777777" w:rsidR="00481C42" w:rsidRDefault="00041DB8" w:rsidP="00481C42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Subject Taught: UG-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Pharmaceutical Analysis</w:t>
            </w:r>
            <w:r w:rsidR="00385CAA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Instrumental Methods of Analysis, </w:t>
            </w:r>
            <w:r w:rsidR="00481C42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Medicinal Chemistry I,  </w:t>
            </w:r>
          </w:p>
          <w:p w14:paraId="5A0845E5" w14:textId="77777777" w:rsidR="005E34CA" w:rsidRDefault="00481C42" w:rsidP="00481C42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                                  Pharmaceutical Organic </w:t>
            </w:r>
            <w:r w:rsidR="00297381">
              <w:rPr>
                <w:rFonts w:ascii="Arial Narrow" w:eastAsia="Arial Narrow" w:hAnsi="Arial Narrow" w:cs="Arial Narrow"/>
                <w:sz w:val="24"/>
                <w:szCs w:val="24"/>
              </w:rPr>
              <w:t>Chemistry-</w:t>
            </w:r>
            <w:r w:rsidR="00385CAA"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</w:p>
          <w:p w14:paraId="0A6E3E0F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                           PG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- Product Development and Technology Transfer, Hazards and Safety Management</w:t>
            </w:r>
            <w:r w:rsidR="0064332E"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424F6D16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                         </w:t>
            </w:r>
          </w:p>
        </w:tc>
      </w:tr>
      <w:tr w:rsidR="005E34CA" w14:paraId="71BB56C1" w14:textId="77777777">
        <w:tc>
          <w:tcPr>
            <w:tcW w:w="10095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DF1D3B" w14:textId="77777777" w:rsidR="005E34CA" w:rsidRDefault="00041DB8" w:rsidP="00041DB8">
            <w:pPr>
              <w:spacing w:after="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Research Foci: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RP-HPLC Method Development and Validation for Simultaneous Estimation of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Tenofovir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Disoproxil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Fumarate and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Emtricitabine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in Pharmaceutical Dosage Form.</w:t>
            </w:r>
          </w:p>
          <w:p w14:paraId="76714044" w14:textId="77777777" w:rsidR="005E34CA" w:rsidRDefault="005E34CA" w:rsidP="00041DB8">
            <w:pPr>
              <w:spacing w:after="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34CA" w14:paraId="6F3D393C" w14:textId="77777777">
        <w:tc>
          <w:tcPr>
            <w:tcW w:w="6315" w:type="dxa"/>
            <w:gridSpan w:val="3"/>
          </w:tcPr>
          <w:p w14:paraId="3AFC1317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Number of Research Projects: </w:t>
            </w:r>
            <w:r w:rsidR="003E2A94">
              <w:rPr>
                <w:rFonts w:ascii="Arial Narrow" w:eastAsia="Arial Narrow" w:hAnsi="Arial Narrow" w:cs="Arial Narrow"/>
                <w:sz w:val="24"/>
                <w:szCs w:val="24"/>
              </w:rPr>
              <w:t>04</w:t>
            </w:r>
          </w:p>
        </w:tc>
        <w:tc>
          <w:tcPr>
            <w:tcW w:w="3780" w:type="dxa"/>
            <w:gridSpan w:val="2"/>
          </w:tcPr>
          <w:p w14:paraId="73751F43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Grants Received: </w:t>
            </w:r>
          </w:p>
        </w:tc>
      </w:tr>
      <w:tr w:rsidR="005E34CA" w14:paraId="56BF503C" w14:textId="77777777">
        <w:tc>
          <w:tcPr>
            <w:tcW w:w="6315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1AC9A238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Number of Publications: </w:t>
            </w:r>
            <w:r w:rsidR="000D3230">
              <w:rPr>
                <w:rFonts w:ascii="Arial Narrow" w:eastAsia="Arial Narrow" w:hAnsi="Arial Narrow" w:cs="Arial Narrow"/>
                <w:sz w:val="24"/>
                <w:szCs w:val="24"/>
              </w:rPr>
              <w:t>04</w:t>
            </w:r>
          </w:p>
        </w:tc>
        <w:tc>
          <w:tcPr>
            <w:tcW w:w="3780" w:type="dxa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60F5B7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Resource Person Presentations: </w:t>
            </w:r>
          </w:p>
        </w:tc>
      </w:tr>
      <w:tr w:rsidR="005E34CA" w14:paraId="6D34A0EF" w14:textId="77777777">
        <w:trPr>
          <w:trHeight w:val="1455"/>
        </w:trPr>
        <w:tc>
          <w:tcPr>
            <w:tcW w:w="10095" w:type="dxa"/>
            <w:gridSpan w:val="5"/>
          </w:tcPr>
          <w:p w14:paraId="0475F713" w14:textId="77777777" w:rsidR="00F20EA7" w:rsidRDefault="00F20EA7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3C944F3F" w14:textId="77777777" w:rsidR="005E34CA" w:rsidRDefault="00041DB8" w:rsidP="00041DB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Selected Publications: </w:t>
            </w:r>
          </w:p>
          <w:p w14:paraId="20B0F855" w14:textId="77777777" w:rsidR="005E34CA" w:rsidRDefault="00041DB8" w:rsidP="00041DB8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041DB8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Lakade</w:t>
            </w:r>
            <w:proofErr w:type="spellEnd"/>
            <w:r w:rsidRPr="00041DB8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M.M</w:t>
            </w:r>
            <w:r w:rsidR="00831217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sym w:font="Symbol" w:char="F02A"/>
            </w:r>
            <w:r w:rsidRPr="00041DB8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., Kale R.N.: </w:t>
            </w:r>
            <w:r w:rsidR="00D955D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</w:t>
            </w:r>
            <w:r w:rsidRPr="00041DB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nalytical methods for estimation of </w:t>
            </w:r>
            <w:proofErr w:type="spellStart"/>
            <w:r w:rsidRPr="00041DB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Tenofovir</w:t>
            </w:r>
            <w:proofErr w:type="spellEnd"/>
            <w:r w:rsidRPr="00041DB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DB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Disoproxil</w:t>
            </w:r>
            <w:proofErr w:type="spellEnd"/>
            <w:r w:rsidRPr="00041DB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Fumarate and </w:t>
            </w:r>
            <w:proofErr w:type="spellStart"/>
            <w:r w:rsidRPr="00041DB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Emtricitabine</w:t>
            </w:r>
            <w:proofErr w:type="spellEnd"/>
            <w:r w:rsidRPr="00041DB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in bulk and pharmaceutical</w:t>
            </w:r>
            <w:r w:rsidR="009F1565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dosage form. Volume 7 Issue 3:</w:t>
            </w:r>
            <w:r w:rsidRPr="00041DB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93-104.   </w:t>
            </w:r>
          </w:p>
          <w:p w14:paraId="4033A38E" w14:textId="77777777" w:rsidR="00AD1C1A" w:rsidRDefault="00AD1C1A" w:rsidP="001567B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041DB8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Lakade</w:t>
            </w:r>
            <w:proofErr w:type="spellEnd"/>
            <w:r w:rsidRPr="00041DB8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M.M</w:t>
            </w:r>
            <w:r w:rsidR="00831217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sym w:font="Symbol" w:char="F02A"/>
            </w:r>
            <w:r w:rsidRPr="00041DB8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., Kale R.N.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Dyade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G.K.</w:t>
            </w:r>
            <w:r w:rsidRPr="00041DB8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831217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Pr="00AD1C1A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P-HPLC Method development and Validation for Simultaneous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Estimatiom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Tenofovir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Disoproxil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Fumarate and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Emtricitabine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in Pharmaceutical Dosage Form, Research Journal of Pharmacy and Technology</w:t>
            </w:r>
            <w:r w:rsidR="001567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  <w:r w:rsidR="00831217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2024;</w:t>
            </w:r>
            <w:r w:rsidR="001567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Vol 17, Issue 5</w:t>
            </w:r>
            <w:r w:rsidR="00831217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:</w:t>
            </w:r>
            <w:r w:rsidR="001567BE" w:rsidRPr="001567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2229-2234</w:t>
            </w:r>
          </w:p>
          <w:p w14:paraId="18164DCA" w14:textId="77777777" w:rsidR="00D955DE" w:rsidRDefault="00831217" w:rsidP="00D955D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041DB8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ayuri</w:t>
            </w:r>
            <w:proofErr w:type="spellEnd"/>
            <w:r w:rsidRPr="00041DB8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Pr="00041DB8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041DB8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Lakade</w:t>
            </w:r>
            <w:proofErr w:type="spellEnd"/>
            <w:r w:rsidRPr="00041DB8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Varsha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S.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Chandgude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Gurappa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.K.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Dyade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Sanket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Repal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1567BE" w:rsidRPr="001567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Chemometric</w:t>
            </w:r>
            <w:proofErr w:type="spellEnd"/>
            <w:r w:rsidR="001567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1567BE" w:rsidRPr="001567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Assisted Photometric And Method Development Through QBD For Estimation Of </w:t>
            </w:r>
            <w:proofErr w:type="spellStart"/>
            <w:r w:rsidR="001567BE" w:rsidRPr="001567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Metoprolol</w:t>
            </w:r>
            <w:proofErr w:type="spellEnd"/>
            <w:r w:rsidR="001567BE" w:rsidRPr="001567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Succinate And </w:t>
            </w:r>
            <w:proofErr w:type="spellStart"/>
            <w:r w:rsidR="001567BE" w:rsidRPr="001567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Clinidipine</w:t>
            </w:r>
            <w:proofErr w:type="spellEnd"/>
            <w:r w:rsidR="00D955D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="001567BE" w:rsidRPr="001567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Journal Of</w:t>
            </w:r>
            <w:r w:rsidR="001567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67BE" w:rsidRPr="001567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Pharaceutical</w:t>
            </w:r>
            <w:proofErr w:type="spellEnd"/>
            <w:r w:rsidR="001567BE" w:rsidRPr="001567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And Bioscience</w:t>
            </w:r>
            <w:r w:rsidR="001567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2024; Vol 12, Issue 2:2-9.</w:t>
            </w:r>
          </w:p>
          <w:p w14:paraId="2AB2F1A3" w14:textId="77777777" w:rsidR="00D955DE" w:rsidRPr="00D955DE" w:rsidRDefault="00D955DE" w:rsidP="00D955D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Mayuri</w:t>
            </w:r>
            <w:proofErr w:type="spellEnd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M. </w:t>
            </w:r>
            <w:proofErr w:type="spellStart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Lakade</w:t>
            </w:r>
            <w:proofErr w:type="spellEnd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Rutuja</w:t>
            </w:r>
            <w:proofErr w:type="spellEnd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S. </w:t>
            </w:r>
            <w:proofErr w:type="spellStart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Dhaigude</w:t>
            </w:r>
            <w:proofErr w:type="spellEnd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Gurappa</w:t>
            </w:r>
            <w:proofErr w:type="spellEnd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K. </w:t>
            </w:r>
            <w:proofErr w:type="spellStart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Dyade</w:t>
            </w:r>
            <w:proofErr w:type="spellEnd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Hrushikesh</w:t>
            </w:r>
            <w:proofErr w:type="spellEnd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A. Joshi,  </w:t>
            </w:r>
            <w:proofErr w:type="spellStart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Laxmikant</w:t>
            </w:r>
            <w:proofErr w:type="spellEnd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M. </w:t>
            </w:r>
            <w:proofErr w:type="spellStart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Purane</w:t>
            </w:r>
            <w:proofErr w:type="spellEnd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Varsha</w:t>
            </w:r>
            <w:proofErr w:type="spellEnd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S. </w:t>
            </w:r>
            <w:proofErr w:type="spellStart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Chandgude</w:t>
            </w:r>
            <w:proofErr w:type="spellEnd"/>
            <w:r w:rsidRPr="00D955D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Pr="00D955D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Absorption Spectrophotometric Method Development for The Simultaneous Estimation of Anti-Diabetic Drugs </w:t>
            </w:r>
            <w:proofErr w:type="spellStart"/>
            <w:r w:rsidRPr="00D955D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Sitagliptin</w:t>
            </w:r>
            <w:proofErr w:type="spellEnd"/>
            <w:r w:rsidRPr="00D955D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and Glimepiride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Pr="00D955D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Asian Journal of Pharmaceutical Analysis. April - June, 2025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Vol </w:t>
            </w:r>
            <w:r w:rsidRPr="00D955D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15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 Issue 2</w:t>
            </w:r>
            <w:r w:rsidRPr="00D955D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: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91-98.</w:t>
            </w:r>
          </w:p>
          <w:p w14:paraId="2DECB6FC" w14:textId="77777777" w:rsidR="00F20EA7" w:rsidRPr="00831217" w:rsidRDefault="00F20EA7" w:rsidP="00F20EA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</w:tbl>
    <w:p w14:paraId="170EE44B" w14:textId="77777777" w:rsidR="005E34CA" w:rsidRDefault="005E34CA" w:rsidP="005E34CA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  <w:bookmarkStart w:id="0" w:name="_heading=h.gjdgxs" w:colFirst="0" w:colLast="0"/>
      <w:bookmarkEnd w:id="0"/>
    </w:p>
    <w:sectPr w:rsidR="005E34CA">
      <w:pgSz w:w="12240" w:h="15840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D2CC6"/>
    <w:multiLevelType w:val="multilevel"/>
    <w:tmpl w:val="A192DF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D6601BE"/>
    <w:multiLevelType w:val="hybridMultilevel"/>
    <w:tmpl w:val="F650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930625">
    <w:abstractNumId w:val="0"/>
  </w:num>
  <w:num w:numId="2" w16cid:durableId="85276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34CA"/>
    <w:rsid w:val="000018E2"/>
    <w:rsid w:val="00041DB8"/>
    <w:rsid w:val="000A3A86"/>
    <w:rsid w:val="000D3230"/>
    <w:rsid w:val="001567BE"/>
    <w:rsid w:val="001B7D44"/>
    <w:rsid w:val="0028003D"/>
    <w:rsid w:val="00297381"/>
    <w:rsid w:val="00385CAA"/>
    <w:rsid w:val="003E2A94"/>
    <w:rsid w:val="00462187"/>
    <w:rsid w:val="00481C42"/>
    <w:rsid w:val="004D04ED"/>
    <w:rsid w:val="00517D46"/>
    <w:rsid w:val="005E34CA"/>
    <w:rsid w:val="005F7F02"/>
    <w:rsid w:val="0064332E"/>
    <w:rsid w:val="00831217"/>
    <w:rsid w:val="009F1565"/>
    <w:rsid w:val="00A968C4"/>
    <w:rsid w:val="00AD1C1A"/>
    <w:rsid w:val="00D955DE"/>
    <w:rsid w:val="00F2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FEA93"/>
  <w15:docId w15:val="{5A3BBAB9-2582-804D-96AC-20954182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Pr>
      <w:rFonts w:ascii="Arial" w:hAnsi="Arial" w:cs="Arial" w:hint="default"/>
      <w:color w:val="E0342B"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LightList-Accent3">
    <w:name w:val="Light List Accent 3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LightList-Accent1">
    <w:name w:val="Light List Accent 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9dp2ToAmZcMiQQo1dSSgLT3vwg==">AMUW2mU+vLiu1TZ6HkFesz2l2Zm5Y7ASRXR3wh8IEpn/uDp1ytPERJkKHLK2NHshUoeXvqLjOOGtlIY6wximj4GgNRSwqUofTS3el2iBaueG5aAI9LBXtRT8PGkxH6hk1SdaVrU22U5c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Jadhav R B</dc:creator>
  <cp:lastModifiedBy>mayuri.lakadesvpm@gmail.com</cp:lastModifiedBy>
  <cp:revision>21</cp:revision>
  <dcterms:created xsi:type="dcterms:W3CDTF">2022-08-04T05:26:00Z</dcterms:created>
  <dcterms:modified xsi:type="dcterms:W3CDTF">2026-01-28T04:39:00Z</dcterms:modified>
</cp:coreProperties>
</file>